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B56B" w14:textId="65362AA2" w:rsidR="00F05135" w:rsidRPr="00DC57D5" w:rsidRDefault="00DC57D5" w:rsidP="00DC57D5">
      <w:pPr>
        <w:pStyle w:val="Heading1"/>
        <w:rPr>
          <w:color w:val="000000" w:themeColor="text1"/>
          <w:sz w:val="44"/>
          <w:szCs w:val="44"/>
        </w:rPr>
      </w:pPr>
      <w:r w:rsidRPr="00DC57D5"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2B7A3DF8" wp14:editId="6D7EDE86">
            <wp:simplePos x="0" y="0"/>
            <wp:positionH relativeFrom="column">
              <wp:posOffset>4599305</wp:posOffset>
            </wp:positionH>
            <wp:positionV relativeFrom="paragraph">
              <wp:posOffset>135255</wp:posOffset>
            </wp:positionV>
            <wp:extent cx="1460500" cy="780415"/>
            <wp:effectExtent l="0" t="0" r="6350" b="635"/>
            <wp:wrapTight wrapText="bothSides">
              <wp:wrapPolygon edited="0">
                <wp:start x="0" y="0"/>
                <wp:lineTo x="0" y="21090"/>
                <wp:lineTo x="21412" y="21090"/>
                <wp:lineTo x="21412" y="0"/>
                <wp:lineTo x="0" y="0"/>
              </wp:wrapPolygon>
            </wp:wrapTight>
            <wp:docPr id="1149714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14100" name="Picture 1149714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DC57D5">
        <w:rPr>
          <w:color w:val="000000" w:themeColor="text1"/>
          <w:sz w:val="40"/>
          <w:szCs w:val="40"/>
        </w:rPr>
        <w:t>Brandon’s Food for Thought</w:t>
      </w:r>
      <w:r>
        <w:rPr>
          <w:color w:val="000000" w:themeColor="text1"/>
          <w:sz w:val="44"/>
          <w:szCs w:val="44"/>
        </w:rPr>
        <w:t xml:space="preserve"> </w:t>
      </w:r>
      <w:r w:rsidRPr="00DC57D5">
        <w:rPr>
          <w:color w:val="000000" w:themeColor="text1"/>
          <w:sz w:val="40"/>
          <w:szCs w:val="40"/>
        </w:rPr>
        <w:t>Program</w:t>
      </w: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  <w:t xml:space="preserve">     </w:t>
      </w:r>
      <w:r w:rsidR="00000000" w:rsidRPr="00DC57D5">
        <w:rPr>
          <w:color w:val="000000" w:themeColor="text1"/>
        </w:rPr>
        <w:t>Volunteer Information – 2025</w:t>
      </w:r>
    </w:p>
    <w:p w14:paraId="78F4A6DB" w14:textId="77777777" w:rsidR="00F05135" w:rsidRPr="007D6E1C" w:rsidRDefault="00000000">
      <w:pPr>
        <w:pStyle w:val="Heading1"/>
        <w:rPr>
          <w:color w:val="00B050"/>
        </w:rPr>
      </w:pPr>
      <w:r w:rsidRPr="007D6E1C">
        <w:rPr>
          <w:color w:val="00B050"/>
        </w:rPr>
        <w:t>Welcome Volunteers!</w:t>
      </w:r>
    </w:p>
    <w:p w14:paraId="5CB2205C" w14:textId="77777777" w:rsidR="00F05135" w:rsidRDefault="00000000">
      <w:r>
        <w:t>Thank you for helping make sure students start their school day with a healthy breakfast. Your time and care truly make a difference.</w:t>
      </w:r>
    </w:p>
    <w:p w14:paraId="38904C8E" w14:textId="77777777" w:rsidR="00F05135" w:rsidRPr="007D6E1C" w:rsidRDefault="00000000">
      <w:pPr>
        <w:pStyle w:val="Heading1"/>
        <w:rPr>
          <w:color w:val="00B050"/>
        </w:rPr>
      </w:pPr>
      <w:r w:rsidRPr="007D6E1C">
        <w:rPr>
          <w:color w:val="00B050"/>
        </w:rPr>
        <w:t>Volunteer Guidelines</w:t>
      </w:r>
    </w:p>
    <w:p w14:paraId="12D5A2FA" w14:textId="77777777" w:rsidR="00F05135" w:rsidRDefault="00000000">
      <w:pPr>
        <w:pStyle w:val="ListBullet"/>
      </w:pPr>
      <w:r>
        <w:t>Roles: You may be asked to help prepare food, serve students, or assist with cleanup.</w:t>
      </w:r>
    </w:p>
    <w:p w14:paraId="28DA1DEC" w14:textId="77777777" w:rsidR="00F05135" w:rsidRDefault="00000000">
      <w:pPr>
        <w:pStyle w:val="ListBullet"/>
      </w:pPr>
      <w:r>
        <w:t>Supervisor: The Breakfast Coordinator at your school will guide you during your shift.</w:t>
      </w:r>
    </w:p>
    <w:p w14:paraId="52BABD0D" w14:textId="77777777" w:rsidR="00F05135" w:rsidRDefault="00000000">
      <w:pPr>
        <w:pStyle w:val="ListBullet"/>
      </w:pPr>
      <w:r>
        <w:t>Serving Breakfast: Meals are served directly to students or prepared in lunch bags for classrooms.</w:t>
      </w:r>
    </w:p>
    <w:p w14:paraId="60F37F27" w14:textId="77777777" w:rsidR="00F05135" w:rsidRDefault="00000000">
      <w:pPr>
        <w:pStyle w:val="ListBullet"/>
      </w:pPr>
      <w:r>
        <w:t>Arrival: Enter through the main doors, sign in, and head to the breakfast area.</w:t>
      </w:r>
    </w:p>
    <w:p w14:paraId="7861D66D" w14:textId="32A9B941" w:rsidR="00F05135" w:rsidRDefault="00000000">
      <w:pPr>
        <w:pStyle w:val="ListBullet"/>
      </w:pPr>
      <w:r>
        <w:t xml:space="preserve">Time Commitment: </w:t>
      </w:r>
      <w:r w:rsidR="00856F10">
        <w:t>Each school varies, anywhere from</w:t>
      </w:r>
      <w:r>
        <w:t xml:space="preserve"> 7:30–9:00 AM (</w:t>
      </w:r>
      <w:r w:rsidR="00856F10">
        <w:t xml:space="preserve">shift is </w:t>
      </w:r>
      <w:r>
        <w:t>45 minutes–1 hour).</w:t>
      </w:r>
    </w:p>
    <w:p w14:paraId="5C6C1CF1" w14:textId="77777777" w:rsidR="00F05135" w:rsidRDefault="00000000">
      <w:pPr>
        <w:pStyle w:val="ListBullet"/>
      </w:pPr>
      <w:r>
        <w:t>Shift Changes: If you cannot attend, please arrange a replacement to keep the program running smoothly.</w:t>
      </w:r>
    </w:p>
    <w:p w14:paraId="3A9F2171" w14:textId="77777777" w:rsidR="00F05135" w:rsidRPr="007D6E1C" w:rsidRDefault="00000000">
      <w:pPr>
        <w:pStyle w:val="Heading1"/>
        <w:rPr>
          <w:color w:val="00B050"/>
        </w:rPr>
      </w:pPr>
      <w:r w:rsidRPr="007D6E1C">
        <w:rPr>
          <w:color w:val="00B050"/>
        </w:rPr>
        <w:t>Food Safety &amp; Student Care</w:t>
      </w:r>
    </w:p>
    <w:p w14:paraId="05D2C85E" w14:textId="77777777" w:rsidR="00F05135" w:rsidRDefault="00000000">
      <w:pPr>
        <w:pStyle w:val="ListBullet"/>
      </w:pPr>
      <w:r>
        <w:t>Ask the Breakfast Coordinator about safe food handling and check with them about freshness or quality concerns.</w:t>
      </w:r>
    </w:p>
    <w:p w14:paraId="025D693C" w14:textId="77777777" w:rsidR="00F05135" w:rsidRDefault="00000000">
      <w:pPr>
        <w:pStyle w:val="ListBullet"/>
      </w:pPr>
      <w:r>
        <w:t>Wear a name tag so students can call you by name.</w:t>
      </w:r>
    </w:p>
    <w:p w14:paraId="549AE748" w14:textId="77777777" w:rsidR="00F05135" w:rsidRDefault="00000000">
      <w:pPr>
        <w:pStyle w:val="ListBullet"/>
      </w:pPr>
      <w:r>
        <w:t>Store personal belongings in a safe place.</w:t>
      </w:r>
    </w:p>
    <w:p w14:paraId="55A78FBF" w14:textId="77777777" w:rsidR="00F05135" w:rsidRDefault="00000000">
      <w:pPr>
        <w:pStyle w:val="ListBullet"/>
      </w:pPr>
      <w:r>
        <w:t>Wear an apron to protect your clothing.</w:t>
      </w:r>
    </w:p>
    <w:p w14:paraId="18427405" w14:textId="77777777" w:rsidR="00F05135" w:rsidRDefault="00000000">
      <w:pPr>
        <w:pStyle w:val="ListBullet"/>
      </w:pPr>
      <w:r>
        <w:t>Wash your hands before breakfast begins—and encourage students to do the same.</w:t>
      </w:r>
    </w:p>
    <w:p w14:paraId="4869B14B" w14:textId="77777777" w:rsidR="00F05135" w:rsidRDefault="00000000">
      <w:pPr>
        <w:pStyle w:val="ListBullet"/>
      </w:pPr>
      <w:r>
        <w:t>Respect confidentiality about students and their families.</w:t>
      </w:r>
    </w:p>
    <w:p w14:paraId="19C35D0B" w14:textId="77777777" w:rsidR="00F05135" w:rsidRPr="007D6E1C" w:rsidRDefault="00000000">
      <w:pPr>
        <w:pStyle w:val="Heading1"/>
        <w:rPr>
          <w:color w:val="00B050"/>
        </w:rPr>
      </w:pPr>
      <w:r w:rsidRPr="007D6E1C">
        <w:rPr>
          <w:color w:val="00B050"/>
        </w:rPr>
        <w:t>During the Program</w:t>
      </w:r>
    </w:p>
    <w:p w14:paraId="76D53DD1" w14:textId="77777777" w:rsidR="00F05135" w:rsidRDefault="00000000">
      <w:pPr>
        <w:pStyle w:val="ListBullet"/>
      </w:pPr>
      <w:r>
        <w:t>Each student signs in before receiving breakfast.</w:t>
      </w:r>
    </w:p>
    <w:p w14:paraId="6DB17E6C" w14:textId="77777777" w:rsidR="00F05135" w:rsidRDefault="00000000">
      <w:pPr>
        <w:pStyle w:val="ListBullet"/>
      </w:pPr>
      <w:r>
        <w:t>Encourage students to follow the “Code of Behaviour” (posted at each Breakfast School).</w:t>
      </w:r>
    </w:p>
    <w:p w14:paraId="4D4BED0B" w14:textId="77777777" w:rsidR="00F05135" w:rsidRDefault="00000000">
      <w:pPr>
        <w:pStyle w:val="ListBullet"/>
      </w:pPr>
      <w:r>
        <w:t>Stay positive and enthusiastic about all foods served.</w:t>
      </w:r>
    </w:p>
    <w:p w14:paraId="74D1A9EA" w14:textId="77777777" w:rsidR="00F05135" w:rsidRDefault="00000000">
      <w:pPr>
        <w:pStyle w:val="ListBullet"/>
      </w:pPr>
      <w:r>
        <w:t>Remind students why breakfast is important for learning and energy.</w:t>
      </w:r>
    </w:p>
    <w:p w14:paraId="2A707DEE" w14:textId="77777777" w:rsidR="00F05135" w:rsidRDefault="00000000">
      <w:pPr>
        <w:pStyle w:val="ListBullet"/>
      </w:pPr>
      <w:r>
        <w:t>Ensure all students are welcomed in a warm, safe, and respectful environment.</w:t>
      </w:r>
    </w:p>
    <w:p w14:paraId="389BDA1E" w14:textId="77777777" w:rsidR="00F05135" w:rsidRPr="007D6E1C" w:rsidRDefault="00000000">
      <w:pPr>
        <w:pStyle w:val="Heading1"/>
        <w:rPr>
          <w:color w:val="00B050"/>
        </w:rPr>
      </w:pPr>
      <w:r w:rsidRPr="007D6E1C">
        <w:rPr>
          <w:color w:val="00B050"/>
        </w:rPr>
        <w:t>Emergencies</w:t>
      </w:r>
    </w:p>
    <w:p w14:paraId="4E0B95C0" w14:textId="77777777" w:rsidR="00F05135" w:rsidRDefault="00000000">
      <w:r>
        <w:t>If issues arise (e.g., choking, allergic reactions, burns, behaviour problems), immediately seek guidance from the Breakfast Coordinator, who is trained to respond.</w:t>
      </w:r>
    </w:p>
    <w:p w14:paraId="2D7CD353" w14:textId="77777777" w:rsidR="00F05135" w:rsidRPr="007D6E1C" w:rsidRDefault="00000000">
      <w:pPr>
        <w:pStyle w:val="Heading1"/>
        <w:rPr>
          <w:color w:val="00B050"/>
        </w:rPr>
      </w:pPr>
      <w:r w:rsidRPr="007D6E1C">
        <w:rPr>
          <w:color w:val="00B050"/>
        </w:rPr>
        <w:t>Thank You!</w:t>
      </w:r>
    </w:p>
    <w:p w14:paraId="28C3D233" w14:textId="77777777" w:rsidR="00F05135" w:rsidRDefault="00000000">
      <w:r>
        <w:t>Your support makes a real impact in children’s lives. Together, we’re feeding minds and fueling futures.</w:t>
      </w:r>
    </w:p>
    <w:p w14:paraId="741C9D5F" w14:textId="161FA10B" w:rsidR="00F05135" w:rsidRDefault="00000000">
      <w:r>
        <w:t>Questions?</w:t>
      </w:r>
      <w:r w:rsidR="007D6E1C">
        <w:t xml:space="preserve">  </w:t>
      </w:r>
      <w:r>
        <w:t>📞 Angie Strachan, Program Coordinator – 204-724-2893</w:t>
      </w:r>
      <w:r w:rsidR="007D6E1C">
        <w:t xml:space="preserve"> </w:t>
      </w:r>
      <w:r>
        <w:t>📧 ang.bfft@gmail.com</w:t>
      </w:r>
    </w:p>
    <w:sectPr w:rsidR="00F05135" w:rsidSect="007D6E1C">
      <w:pgSz w:w="12240" w:h="15840"/>
      <w:pgMar w:top="567" w:right="1247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729316">
    <w:abstractNumId w:val="8"/>
  </w:num>
  <w:num w:numId="2" w16cid:durableId="228930886">
    <w:abstractNumId w:val="6"/>
  </w:num>
  <w:num w:numId="3" w16cid:durableId="180945056">
    <w:abstractNumId w:val="5"/>
  </w:num>
  <w:num w:numId="4" w16cid:durableId="862212347">
    <w:abstractNumId w:val="4"/>
  </w:num>
  <w:num w:numId="5" w16cid:durableId="95714752">
    <w:abstractNumId w:val="7"/>
  </w:num>
  <w:num w:numId="6" w16cid:durableId="1183517628">
    <w:abstractNumId w:val="3"/>
  </w:num>
  <w:num w:numId="7" w16cid:durableId="102698187">
    <w:abstractNumId w:val="2"/>
  </w:num>
  <w:num w:numId="8" w16cid:durableId="1920095587">
    <w:abstractNumId w:val="1"/>
  </w:num>
  <w:num w:numId="9" w16cid:durableId="28142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6E1C"/>
    <w:rsid w:val="007E5B3A"/>
    <w:rsid w:val="00856F10"/>
    <w:rsid w:val="00AA1D8D"/>
    <w:rsid w:val="00B47730"/>
    <w:rsid w:val="00CB0664"/>
    <w:rsid w:val="00DC57D5"/>
    <w:rsid w:val="00EF0861"/>
    <w:rsid w:val="00F051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5375E"/>
  <w14:defaultImageDpi w14:val="300"/>
  <w15:docId w15:val="{5A18BDDB-92D3-4924-A82C-96468261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Angie Strachan</cp:lastModifiedBy>
  <cp:revision>2</cp:revision>
  <dcterms:created xsi:type="dcterms:W3CDTF">2025-08-19T20:23:00Z</dcterms:created>
  <dcterms:modified xsi:type="dcterms:W3CDTF">2025-08-19T20:23:00Z</dcterms:modified>
  <cp:category/>
</cp:coreProperties>
</file>